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A7" w:rsidRPr="00630469" w:rsidRDefault="005F09A7" w:rsidP="005F09A7">
      <w:pPr>
        <w:shd w:val="clear" w:color="auto" w:fill="FFFFFF"/>
        <w:tabs>
          <w:tab w:val="left" w:leader="dot" w:pos="1795"/>
        </w:tabs>
        <w:jc w:val="center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UCHWAŁA NR </w:t>
      </w:r>
      <w:r w:rsidR="00B829E6">
        <w:rPr>
          <w:b w:val="0"/>
          <w:bCs w:val="0"/>
          <w:color w:val="000000"/>
          <w:sz w:val="24"/>
          <w:szCs w:val="24"/>
        </w:rPr>
        <w:t>637/17</w:t>
      </w:r>
    </w:p>
    <w:p w:rsidR="005F09A7" w:rsidRPr="00630469" w:rsidRDefault="005F09A7" w:rsidP="005F09A7">
      <w:pPr>
        <w:shd w:val="clear" w:color="auto" w:fill="FFFFFF"/>
        <w:tabs>
          <w:tab w:val="left" w:leader="dot" w:pos="5520"/>
        </w:tabs>
        <w:jc w:val="center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RADY MIASTA TORUNIA </w:t>
      </w:r>
    </w:p>
    <w:p w:rsidR="005F09A7" w:rsidRPr="00630469" w:rsidRDefault="005F09A7" w:rsidP="005F09A7">
      <w:pPr>
        <w:shd w:val="clear" w:color="auto" w:fill="FFFFFF"/>
        <w:tabs>
          <w:tab w:val="left" w:leader="dot" w:pos="5520"/>
        </w:tabs>
        <w:jc w:val="center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z dnia </w:t>
      </w:r>
      <w:r w:rsidR="00B829E6">
        <w:rPr>
          <w:b w:val="0"/>
          <w:bCs w:val="0"/>
          <w:color w:val="000000"/>
          <w:sz w:val="24"/>
          <w:szCs w:val="24"/>
        </w:rPr>
        <w:t>7 września 2017 r.</w:t>
      </w:r>
    </w:p>
    <w:p w:rsidR="005F09A7" w:rsidRPr="00630469" w:rsidRDefault="005F09A7" w:rsidP="005F09A7">
      <w:pPr>
        <w:shd w:val="clear" w:color="auto" w:fill="FFFFFF"/>
        <w:tabs>
          <w:tab w:val="left" w:leader="dot" w:pos="5520"/>
        </w:tabs>
        <w:jc w:val="center"/>
        <w:rPr>
          <w:b w:val="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tabs>
          <w:tab w:val="left" w:leader="dot" w:pos="5520"/>
        </w:tabs>
        <w:jc w:val="center"/>
        <w:rPr>
          <w:b w:val="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w sprawie nadania panu profesorowi dr. hab. Stanisławowi Tadeuszowi Dembińskiemu medalu </w:t>
      </w:r>
      <w:r w:rsidRPr="00630469">
        <w:rPr>
          <w:b w:val="0"/>
          <w:sz w:val="24"/>
          <w:szCs w:val="24"/>
        </w:rPr>
        <w:t>„Za Zasługi dla Miasta Torunia” na wstędze</w:t>
      </w:r>
      <w:r w:rsidRPr="00630469">
        <w:rPr>
          <w:b w:val="0"/>
          <w:bCs w:val="0"/>
          <w:color w:val="000000"/>
          <w:sz w:val="24"/>
          <w:szCs w:val="24"/>
        </w:rPr>
        <w:t>.</w:t>
      </w:r>
    </w:p>
    <w:p w:rsidR="005F09A7" w:rsidRPr="00630469" w:rsidRDefault="005F09A7" w:rsidP="005F09A7">
      <w:pPr>
        <w:shd w:val="clear" w:color="auto" w:fill="FFFFFF"/>
        <w:jc w:val="both"/>
        <w:rPr>
          <w:b w:val="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jc w:val="both"/>
        <w:rPr>
          <w:b w:val="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>Na podstawie art. 18 ust. 2 pkt 14 ustawy z dnia 8 marca 1990 roku o samorządzie gminnym (</w:t>
      </w:r>
      <w:r w:rsidRPr="00630469">
        <w:rPr>
          <w:b w:val="0"/>
          <w:sz w:val="24"/>
          <w:szCs w:val="24"/>
        </w:rPr>
        <w:t>Dz. U. z 2016r. poz. 446 ze zm.</w:t>
      </w:r>
      <w:r w:rsidRPr="00630469">
        <w:rPr>
          <w:rStyle w:val="Odwoanieprzypisudolnego"/>
          <w:b w:val="0"/>
          <w:sz w:val="24"/>
          <w:szCs w:val="24"/>
        </w:rPr>
        <w:footnoteReference w:id="1"/>
      </w:r>
      <w:r w:rsidRPr="00630469">
        <w:rPr>
          <w:b w:val="0"/>
          <w:sz w:val="24"/>
          <w:szCs w:val="24"/>
        </w:rPr>
        <w:t xml:space="preserve">) </w:t>
      </w:r>
      <w:r w:rsidRPr="00630469">
        <w:rPr>
          <w:b w:val="0"/>
          <w:bCs w:val="0"/>
          <w:color w:val="000000"/>
          <w:sz w:val="24"/>
          <w:szCs w:val="24"/>
        </w:rPr>
        <w:t>w związku z §§ 66 i 69 Statutu Gminy Miasta Toruń (uchwała nr 146/99 Rady Miasta Torunia z dnia 15 kwietnia 1999 r. w sprawie przyjęcia Statutu Gminy Miasta Toruń (Dz. Urz. Woj. Kuj.-Pom. z 2017 r. poz. 1352) uchwala się, co następuje:</w:t>
      </w:r>
    </w:p>
    <w:p w:rsidR="005F09A7" w:rsidRPr="00630469" w:rsidRDefault="005F09A7" w:rsidP="005F09A7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§ 1. Nadaje się panu profesorowi dr. hab. Stanisławowi Tadeuszowi Dembińskiemu medal </w:t>
      </w:r>
      <w:r w:rsidRPr="00630469">
        <w:rPr>
          <w:b w:val="0"/>
          <w:sz w:val="24"/>
          <w:szCs w:val="24"/>
        </w:rPr>
        <w:t>„Za Zasługi dla Miasta Torunia” na wstędze</w:t>
      </w:r>
      <w:r w:rsidRPr="00630469">
        <w:rPr>
          <w:b w:val="0"/>
          <w:bCs w:val="0"/>
          <w:color w:val="000000"/>
          <w:sz w:val="24"/>
          <w:szCs w:val="24"/>
        </w:rPr>
        <w:t>.</w:t>
      </w:r>
    </w:p>
    <w:p w:rsidR="005F09A7" w:rsidRPr="00630469" w:rsidRDefault="005F09A7" w:rsidP="005F09A7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 xml:space="preserve">§ 2. Wykonanie uchwały powierza się Przewodniczącemu Rady Miasta Torunia. </w:t>
      </w:r>
    </w:p>
    <w:p w:rsidR="005F09A7" w:rsidRPr="00630469" w:rsidRDefault="005F09A7" w:rsidP="005F09A7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>§ 3. Uchwała wchodzi w życie z dniem podjęcia.</w:t>
      </w:r>
    </w:p>
    <w:p w:rsidR="005F09A7" w:rsidRPr="00630469" w:rsidRDefault="005F09A7" w:rsidP="005F09A7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tabs>
          <w:tab w:val="left" w:pos="5606"/>
        </w:tabs>
        <w:ind w:firstLine="3402"/>
        <w:jc w:val="center"/>
        <w:rPr>
          <w:b w:val="0"/>
          <w:sz w:val="24"/>
          <w:szCs w:val="24"/>
        </w:rPr>
      </w:pPr>
      <w:bookmarkStart w:id="0" w:name="_GoBack"/>
      <w:bookmarkEnd w:id="0"/>
      <w:r w:rsidRPr="00630469">
        <w:rPr>
          <w:b w:val="0"/>
          <w:bCs w:val="0"/>
          <w:color w:val="000000"/>
          <w:sz w:val="24"/>
          <w:szCs w:val="24"/>
        </w:rPr>
        <w:t>Przewodniczący</w:t>
      </w:r>
    </w:p>
    <w:p w:rsidR="005F09A7" w:rsidRPr="00630469" w:rsidRDefault="005F09A7" w:rsidP="005F09A7">
      <w:pPr>
        <w:shd w:val="clear" w:color="auto" w:fill="FFFFFF"/>
        <w:tabs>
          <w:tab w:val="left" w:pos="5376"/>
        </w:tabs>
        <w:ind w:firstLine="3402"/>
        <w:jc w:val="center"/>
        <w:rPr>
          <w:b w:val="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>Rady Miasta Torunia</w:t>
      </w:r>
    </w:p>
    <w:p w:rsidR="00B829E6" w:rsidRDefault="00B829E6" w:rsidP="005F09A7">
      <w:pPr>
        <w:shd w:val="clear" w:color="auto" w:fill="FFFFFF"/>
        <w:ind w:firstLine="3402"/>
        <w:jc w:val="center"/>
        <w:rPr>
          <w:b w:val="0"/>
          <w:bCs w:val="0"/>
          <w:color w:val="000000"/>
          <w:sz w:val="24"/>
          <w:szCs w:val="24"/>
        </w:rPr>
      </w:pPr>
    </w:p>
    <w:p w:rsidR="00B829E6" w:rsidRDefault="00B829E6" w:rsidP="005F09A7">
      <w:pPr>
        <w:shd w:val="clear" w:color="auto" w:fill="FFFFFF"/>
        <w:ind w:firstLine="3402"/>
        <w:jc w:val="center"/>
        <w:rPr>
          <w:b w:val="0"/>
          <w:bCs w:val="0"/>
          <w:color w:val="000000"/>
          <w:sz w:val="24"/>
          <w:szCs w:val="24"/>
        </w:rPr>
      </w:pPr>
    </w:p>
    <w:p w:rsidR="005F09A7" w:rsidRPr="00630469" w:rsidRDefault="005F09A7" w:rsidP="005F09A7">
      <w:pPr>
        <w:shd w:val="clear" w:color="auto" w:fill="FFFFFF"/>
        <w:ind w:firstLine="3402"/>
        <w:jc w:val="center"/>
        <w:rPr>
          <w:b w:val="0"/>
          <w:bCs w:val="0"/>
          <w:color w:val="000000"/>
          <w:sz w:val="24"/>
          <w:szCs w:val="24"/>
        </w:rPr>
      </w:pPr>
      <w:r w:rsidRPr="00630469">
        <w:rPr>
          <w:b w:val="0"/>
          <w:bCs w:val="0"/>
          <w:color w:val="000000"/>
          <w:sz w:val="24"/>
          <w:szCs w:val="24"/>
        </w:rPr>
        <w:t>Marcin Czyżniewski</w:t>
      </w:r>
    </w:p>
    <w:sectPr w:rsidR="005F09A7" w:rsidRPr="00630469" w:rsidSect="009C69FA">
      <w:pgSz w:w="11909" w:h="16834" w:code="9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60" w:rsidRDefault="00110A60" w:rsidP="005F09A7">
      <w:r>
        <w:separator/>
      </w:r>
    </w:p>
  </w:endnote>
  <w:endnote w:type="continuationSeparator" w:id="0">
    <w:p w:rsidR="00110A60" w:rsidRDefault="00110A60" w:rsidP="005F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60" w:rsidRDefault="00110A60" w:rsidP="005F09A7">
      <w:r>
        <w:separator/>
      </w:r>
    </w:p>
  </w:footnote>
  <w:footnote w:type="continuationSeparator" w:id="0">
    <w:p w:rsidR="00110A60" w:rsidRDefault="00110A60" w:rsidP="005F09A7">
      <w:r>
        <w:continuationSeparator/>
      </w:r>
    </w:p>
  </w:footnote>
  <w:footnote w:id="1">
    <w:p w:rsidR="005F09A7" w:rsidRPr="0054691F" w:rsidRDefault="005F09A7" w:rsidP="005F09A7">
      <w:pPr>
        <w:pStyle w:val="Tekstprzypisudolnego"/>
        <w:rPr>
          <w:b w:val="0"/>
        </w:rPr>
      </w:pPr>
      <w:r w:rsidRPr="0054691F">
        <w:rPr>
          <w:rStyle w:val="Odwoanieprzypisudolnego"/>
          <w:b w:val="0"/>
        </w:rPr>
        <w:footnoteRef/>
      </w:r>
      <w:r w:rsidRPr="0054691F">
        <w:rPr>
          <w:b w:val="0"/>
        </w:rPr>
        <w:t xml:space="preserve"> Zmiana tekstu jednolitego wymienionej ustawy została ogłoszona w Dz. U. z 2016r. poz. 1579 i poz. 1948</w:t>
      </w:r>
      <w:r>
        <w:rPr>
          <w:b w:val="0"/>
        </w:rPr>
        <w:t xml:space="preserve"> oraz z 2017 r. poz. 730 i poz. 935</w:t>
      </w:r>
      <w:r w:rsidRPr="0054691F">
        <w:rPr>
          <w:b w:val="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BEFDDC"/>
    <w:lvl w:ilvl="0">
      <w:numFmt w:val="bullet"/>
      <w:lvlText w:val="*"/>
      <w:lvlJc w:val="left"/>
    </w:lvl>
  </w:abstractNum>
  <w:abstractNum w:abstractNumId="1" w15:restartNumberingAfterBreak="0">
    <w:nsid w:val="7ED92B11"/>
    <w:multiLevelType w:val="hybridMultilevel"/>
    <w:tmpl w:val="D0EA2B22"/>
    <w:lvl w:ilvl="0" w:tplc="2CCCFC74">
      <w:start w:val="1"/>
      <w:numFmt w:val="decimal"/>
      <w:lvlText w:val="%1."/>
      <w:lvlJc w:val="left"/>
      <w:pPr>
        <w:tabs>
          <w:tab w:val="num" w:pos="530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A7"/>
    <w:rsid w:val="00110A60"/>
    <w:rsid w:val="001C7F94"/>
    <w:rsid w:val="002B7799"/>
    <w:rsid w:val="00361F44"/>
    <w:rsid w:val="004315E0"/>
    <w:rsid w:val="005E1811"/>
    <w:rsid w:val="005F09A7"/>
    <w:rsid w:val="00630469"/>
    <w:rsid w:val="007532C5"/>
    <w:rsid w:val="0090128D"/>
    <w:rsid w:val="00AD72AD"/>
    <w:rsid w:val="00B829E6"/>
    <w:rsid w:val="00D447FD"/>
    <w:rsid w:val="00E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3251"/>
  <w15:chartTrackingRefBased/>
  <w15:docId w15:val="{EACD41A5-A1BE-42AB-9EBB-CB795FCD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9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F09A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09A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09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2017-09-04T12:44:00Z</dcterms:created>
  <dcterms:modified xsi:type="dcterms:W3CDTF">2017-09-04T12:44:00Z</dcterms:modified>
</cp:coreProperties>
</file>